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9DC" w:rsidRPr="00F949DC" w:rsidRDefault="00F949DC" w:rsidP="00F949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9DC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F949DC" w:rsidRPr="00F949DC" w:rsidRDefault="00F949DC" w:rsidP="00F949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9DC">
        <w:rPr>
          <w:rFonts w:ascii="Times New Roman" w:hAnsi="Times New Roman" w:cs="Times New Roman"/>
          <w:b/>
          <w:sz w:val="24"/>
          <w:szCs w:val="24"/>
        </w:rPr>
        <w:t>об итогах выполнения учебных программ за 2025–2026 учебный год</w:t>
      </w:r>
    </w:p>
    <w:p w:rsidR="00F949DC" w:rsidRPr="00F949DC" w:rsidRDefault="00F949DC" w:rsidP="00F94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49DC" w:rsidRPr="00F949DC" w:rsidRDefault="00F949DC" w:rsidP="00F94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9DC">
        <w:rPr>
          <w:rFonts w:ascii="Times New Roman" w:hAnsi="Times New Roman" w:cs="Times New Roman"/>
          <w:b/>
          <w:sz w:val="24"/>
          <w:szCs w:val="24"/>
        </w:rPr>
        <w:t>Цель проверки:</w:t>
      </w:r>
      <w:r w:rsidRPr="00F949DC">
        <w:rPr>
          <w:rFonts w:ascii="Times New Roman" w:hAnsi="Times New Roman" w:cs="Times New Roman"/>
          <w:sz w:val="24"/>
          <w:szCs w:val="24"/>
        </w:rPr>
        <w:t xml:space="preserve"> анализ выполнения учебных программ, своевременности выставления годовых оценок и закрытия электронных журналов по итогам 2025–2026 учебного года.</w:t>
      </w:r>
    </w:p>
    <w:p w:rsidR="00F949DC" w:rsidRPr="00F949DC" w:rsidRDefault="00F949DC" w:rsidP="00F94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9DC">
        <w:rPr>
          <w:rFonts w:ascii="Times New Roman" w:hAnsi="Times New Roman" w:cs="Times New Roman"/>
          <w:sz w:val="24"/>
          <w:szCs w:val="24"/>
        </w:rPr>
        <w:t>По итогам завершения 2025–2026 учебного года проведён анализ выполнения учебных программ в электронных журналах школы.</w:t>
      </w:r>
    </w:p>
    <w:p w:rsidR="00F949DC" w:rsidRPr="00F949DC" w:rsidRDefault="00F949DC" w:rsidP="00F94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9DC">
        <w:rPr>
          <w:rFonts w:ascii="Times New Roman" w:hAnsi="Times New Roman" w:cs="Times New Roman"/>
          <w:sz w:val="24"/>
          <w:szCs w:val="24"/>
        </w:rPr>
        <w:t xml:space="preserve">Согласно данным электронного журнала, в школе функционировал 31 класс-комплект, по которым было открыто 352 </w:t>
      </w:r>
      <w:proofErr w:type="gramStart"/>
      <w:r w:rsidRPr="00F949DC">
        <w:rPr>
          <w:rFonts w:ascii="Times New Roman" w:hAnsi="Times New Roman" w:cs="Times New Roman"/>
          <w:sz w:val="24"/>
          <w:szCs w:val="24"/>
        </w:rPr>
        <w:t>электронных</w:t>
      </w:r>
      <w:proofErr w:type="gramEnd"/>
      <w:r w:rsidRPr="00F949DC">
        <w:rPr>
          <w:rFonts w:ascii="Times New Roman" w:hAnsi="Times New Roman" w:cs="Times New Roman"/>
          <w:sz w:val="24"/>
          <w:szCs w:val="24"/>
        </w:rPr>
        <w:t xml:space="preserve"> журнала.</w:t>
      </w:r>
    </w:p>
    <w:p w:rsidR="00F949DC" w:rsidRPr="00F949DC" w:rsidRDefault="00F949DC" w:rsidP="00F94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9DC">
        <w:rPr>
          <w:rFonts w:ascii="Times New Roman" w:hAnsi="Times New Roman" w:cs="Times New Roman"/>
          <w:sz w:val="24"/>
          <w:szCs w:val="24"/>
        </w:rPr>
        <w:t>Из общего количества:</w:t>
      </w:r>
      <w:r w:rsidR="005D0327">
        <w:rPr>
          <w:rFonts w:ascii="Times New Roman" w:hAnsi="Times New Roman" w:cs="Times New Roman"/>
          <w:sz w:val="24"/>
          <w:szCs w:val="24"/>
        </w:rPr>
        <w:t xml:space="preserve"> </w:t>
      </w:r>
      <w:r w:rsidRPr="00F949DC">
        <w:rPr>
          <w:rFonts w:ascii="Times New Roman" w:hAnsi="Times New Roman" w:cs="Times New Roman"/>
          <w:sz w:val="24"/>
          <w:szCs w:val="24"/>
        </w:rPr>
        <w:t>281 журнал велся без экзаменов;</w:t>
      </w:r>
      <w:r w:rsidR="005D0327">
        <w:rPr>
          <w:rFonts w:ascii="Times New Roman" w:hAnsi="Times New Roman" w:cs="Times New Roman"/>
          <w:sz w:val="24"/>
          <w:szCs w:val="24"/>
        </w:rPr>
        <w:t xml:space="preserve"> </w:t>
      </w:r>
      <w:r w:rsidRPr="00F949DC">
        <w:rPr>
          <w:rFonts w:ascii="Times New Roman" w:hAnsi="Times New Roman" w:cs="Times New Roman"/>
          <w:sz w:val="24"/>
          <w:szCs w:val="24"/>
        </w:rPr>
        <w:t>71 журнал — с экзаменами.</w:t>
      </w:r>
    </w:p>
    <w:p w:rsidR="00F949DC" w:rsidRPr="00F949DC" w:rsidRDefault="00F949DC" w:rsidP="00F94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9DC">
        <w:rPr>
          <w:rFonts w:ascii="Times New Roman" w:hAnsi="Times New Roman" w:cs="Times New Roman"/>
          <w:sz w:val="24"/>
          <w:szCs w:val="24"/>
        </w:rPr>
        <w:t>По результатам анализа установлено следующее:</w:t>
      </w:r>
      <w:r w:rsidR="005D0327">
        <w:rPr>
          <w:rFonts w:ascii="Times New Roman" w:hAnsi="Times New Roman" w:cs="Times New Roman"/>
          <w:sz w:val="24"/>
          <w:szCs w:val="24"/>
        </w:rPr>
        <w:t xml:space="preserve"> </w:t>
      </w:r>
      <w:r w:rsidRPr="00F949DC">
        <w:rPr>
          <w:rFonts w:ascii="Times New Roman" w:hAnsi="Times New Roman" w:cs="Times New Roman"/>
          <w:sz w:val="24"/>
          <w:szCs w:val="24"/>
        </w:rPr>
        <w:t xml:space="preserve">Во всех 352 журналах (100%) своевременно выставлены годовые оценки </w:t>
      </w:r>
      <w:proofErr w:type="gramStart"/>
      <w:r w:rsidRPr="00F949DC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F949DC">
        <w:rPr>
          <w:rFonts w:ascii="Times New Roman" w:hAnsi="Times New Roman" w:cs="Times New Roman"/>
          <w:sz w:val="24"/>
          <w:szCs w:val="24"/>
        </w:rPr>
        <w:t>.</w:t>
      </w:r>
      <w:r w:rsidR="005D0327">
        <w:rPr>
          <w:rFonts w:ascii="Times New Roman" w:hAnsi="Times New Roman" w:cs="Times New Roman"/>
          <w:sz w:val="24"/>
          <w:szCs w:val="24"/>
        </w:rPr>
        <w:t xml:space="preserve">  </w:t>
      </w:r>
      <w:r w:rsidRPr="00F949DC">
        <w:rPr>
          <w:rFonts w:ascii="Times New Roman" w:hAnsi="Times New Roman" w:cs="Times New Roman"/>
          <w:sz w:val="24"/>
          <w:szCs w:val="24"/>
        </w:rPr>
        <w:t>281 журнал без экзаменов (100%) закрыт в полном объёме.</w:t>
      </w:r>
      <w:r w:rsidR="005D0327">
        <w:rPr>
          <w:rFonts w:ascii="Times New Roman" w:hAnsi="Times New Roman" w:cs="Times New Roman"/>
          <w:sz w:val="24"/>
          <w:szCs w:val="24"/>
        </w:rPr>
        <w:t xml:space="preserve"> </w:t>
      </w:r>
      <w:r w:rsidRPr="00F949DC">
        <w:rPr>
          <w:rFonts w:ascii="Times New Roman" w:hAnsi="Times New Roman" w:cs="Times New Roman"/>
          <w:sz w:val="24"/>
          <w:szCs w:val="24"/>
        </w:rPr>
        <w:t>71 журнал с экзаменами (100%) успешно завершён после проведения итоговой аттестации и закрыт.</w:t>
      </w:r>
    </w:p>
    <w:p w:rsidR="00F949DC" w:rsidRPr="00F949DC" w:rsidRDefault="00F949DC" w:rsidP="00F94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949DC">
        <w:rPr>
          <w:rFonts w:ascii="Times New Roman" w:hAnsi="Times New Roman" w:cs="Times New Roman"/>
          <w:sz w:val="24"/>
          <w:szCs w:val="24"/>
        </w:rPr>
        <w:t>Все 352 электронных журнала (100%) закрыты без замечаний.</w:t>
      </w:r>
      <w:proofErr w:type="gramEnd"/>
    </w:p>
    <w:p w:rsidR="00F949DC" w:rsidRPr="00F949DC" w:rsidRDefault="00F949DC" w:rsidP="00F94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9DC">
        <w:rPr>
          <w:rFonts w:ascii="Times New Roman" w:hAnsi="Times New Roman" w:cs="Times New Roman"/>
          <w:sz w:val="24"/>
          <w:szCs w:val="24"/>
        </w:rPr>
        <w:t>По уровням образования выполнение программ составило:</w:t>
      </w:r>
    </w:p>
    <w:p w:rsidR="00F949DC" w:rsidRPr="00F949DC" w:rsidRDefault="00F949DC" w:rsidP="00F94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9DC">
        <w:rPr>
          <w:rFonts w:ascii="Times New Roman" w:hAnsi="Times New Roman" w:cs="Times New Roman"/>
          <w:sz w:val="24"/>
          <w:szCs w:val="24"/>
        </w:rPr>
        <w:t>2 классы – 4 класса, 37 журналов. Все журналы закрыты, годовые оценки выставлены полностью.</w:t>
      </w:r>
    </w:p>
    <w:p w:rsidR="00F949DC" w:rsidRPr="00F949DC" w:rsidRDefault="00F949DC" w:rsidP="00F94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9DC">
        <w:rPr>
          <w:rFonts w:ascii="Times New Roman" w:hAnsi="Times New Roman" w:cs="Times New Roman"/>
          <w:sz w:val="24"/>
          <w:szCs w:val="24"/>
        </w:rPr>
        <w:t>3 классы – 3 класса, 27 журналов. Выполнение программы – 100%.</w:t>
      </w:r>
    </w:p>
    <w:p w:rsidR="00F949DC" w:rsidRPr="00F949DC" w:rsidRDefault="00F949DC" w:rsidP="00F94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9DC">
        <w:rPr>
          <w:rFonts w:ascii="Times New Roman" w:hAnsi="Times New Roman" w:cs="Times New Roman"/>
          <w:sz w:val="24"/>
          <w:szCs w:val="24"/>
        </w:rPr>
        <w:t>4 классы – 3 класса, 21 журнал. Выполнение программы – 100%.</w:t>
      </w:r>
    </w:p>
    <w:p w:rsidR="00F949DC" w:rsidRPr="00F949DC" w:rsidRDefault="00F949DC" w:rsidP="00F94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9DC">
        <w:rPr>
          <w:rFonts w:ascii="Times New Roman" w:hAnsi="Times New Roman" w:cs="Times New Roman"/>
          <w:sz w:val="24"/>
          <w:szCs w:val="24"/>
        </w:rPr>
        <w:t>5 классы – 3 класса, 32 журнала, из них 29 без экзаменов и 3 с экзаменами. Все журналы закрыты.</w:t>
      </w:r>
    </w:p>
    <w:p w:rsidR="00F949DC" w:rsidRPr="00F949DC" w:rsidRDefault="00F949DC" w:rsidP="00F94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9DC">
        <w:rPr>
          <w:rFonts w:ascii="Times New Roman" w:hAnsi="Times New Roman" w:cs="Times New Roman"/>
          <w:sz w:val="24"/>
          <w:szCs w:val="24"/>
        </w:rPr>
        <w:t>6 классы – 3 класса, 35 журналов, из них 32 без экзаменов и 3 с экзаменами. Выполнение программы – 100%.</w:t>
      </w:r>
    </w:p>
    <w:p w:rsidR="00F949DC" w:rsidRPr="00F949DC" w:rsidRDefault="00F949DC" w:rsidP="00F94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9DC">
        <w:rPr>
          <w:rFonts w:ascii="Times New Roman" w:hAnsi="Times New Roman" w:cs="Times New Roman"/>
          <w:sz w:val="24"/>
          <w:szCs w:val="24"/>
        </w:rPr>
        <w:t>7 классы – 3 класса, 42 журнала, из них 39 без экзаменов и 3 с экзаменами. Все журналы закрыты.</w:t>
      </w:r>
    </w:p>
    <w:p w:rsidR="00F949DC" w:rsidRPr="00F949DC" w:rsidRDefault="00F949DC" w:rsidP="00F94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9DC">
        <w:rPr>
          <w:rFonts w:ascii="Times New Roman" w:hAnsi="Times New Roman" w:cs="Times New Roman"/>
          <w:sz w:val="24"/>
          <w:szCs w:val="24"/>
        </w:rPr>
        <w:t>8 классы – 3 класса, 42 журнала, из них 39 без экзаменов и 3 с экзаменами. Выполнение программы – 100%.</w:t>
      </w:r>
    </w:p>
    <w:p w:rsidR="00F949DC" w:rsidRPr="00F949DC" w:rsidRDefault="00F949DC" w:rsidP="00F94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9DC">
        <w:rPr>
          <w:rFonts w:ascii="Times New Roman" w:hAnsi="Times New Roman" w:cs="Times New Roman"/>
          <w:sz w:val="24"/>
          <w:szCs w:val="24"/>
        </w:rPr>
        <w:t>9 классы – 3 класса, 44 журнала, из них 13 без экзаменов и 31 с экзаменом. Все журналы закрыты.</w:t>
      </w:r>
    </w:p>
    <w:p w:rsidR="00F949DC" w:rsidRPr="00F949DC" w:rsidRDefault="00F949DC" w:rsidP="00F94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9DC">
        <w:rPr>
          <w:rFonts w:ascii="Times New Roman" w:hAnsi="Times New Roman" w:cs="Times New Roman"/>
          <w:sz w:val="24"/>
          <w:szCs w:val="24"/>
        </w:rPr>
        <w:t>10 классы – 4 класса, 44 журнала, из них 42 без экзаменов и 2 с экзаменами. Выполнение программы – 100%.</w:t>
      </w:r>
    </w:p>
    <w:p w:rsidR="00F949DC" w:rsidRDefault="00F949DC" w:rsidP="00F94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9DC">
        <w:rPr>
          <w:rFonts w:ascii="Times New Roman" w:hAnsi="Times New Roman" w:cs="Times New Roman"/>
          <w:sz w:val="24"/>
          <w:szCs w:val="24"/>
        </w:rPr>
        <w:t>11 классы – 2 класса, 28 журналов, из них 2 без экзаменов и 26 с экзаменами. Все журналы закрыты.</w:t>
      </w:r>
    </w:p>
    <w:p w:rsidR="005D0327" w:rsidRPr="00F949DC" w:rsidRDefault="005D0327" w:rsidP="00F94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49DC" w:rsidRPr="00F949DC" w:rsidRDefault="00F949DC" w:rsidP="00F94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9DC">
        <w:rPr>
          <w:rFonts w:ascii="Times New Roman" w:hAnsi="Times New Roman" w:cs="Times New Roman"/>
          <w:sz w:val="24"/>
          <w:szCs w:val="24"/>
        </w:rPr>
        <w:t>Таким образом, учебные программы по всем учебным предметам за 2025–2026 учебный год выполнены в полном объёме. Итоговые и годовые оценки выставлены своевременно. Электронные журналы оформлены в соответствии с установленными требованиями и закрыты на 100%.</w:t>
      </w:r>
    </w:p>
    <w:p w:rsidR="00F949DC" w:rsidRPr="005D0327" w:rsidRDefault="00F949DC" w:rsidP="00F949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49DC" w:rsidRPr="005D0327" w:rsidRDefault="00F949DC" w:rsidP="00F949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0327"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F949DC" w:rsidRPr="00F949DC" w:rsidRDefault="00F949DC" w:rsidP="00F94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9DC">
        <w:rPr>
          <w:rFonts w:ascii="Times New Roman" w:hAnsi="Times New Roman" w:cs="Times New Roman"/>
          <w:sz w:val="24"/>
          <w:szCs w:val="24"/>
        </w:rPr>
        <w:t>Учебный процесс в 2025–2026 учебном году завершён организованно. Учебные программы выполнены полностью, требования по ведению электронных журналов соблюдены, фактов невыполнения программ, незакрытых журналов и несвоевременного выставления годовых оценок не выявлено.</w:t>
      </w:r>
    </w:p>
    <w:p w:rsidR="00F949DC" w:rsidRPr="00F949DC" w:rsidRDefault="00F949DC" w:rsidP="00F94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49DC" w:rsidRPr="00F949DC" w:rsidRDefault="00F949DC" w:rsidP="00F94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9DC">
        <w:rPr>
          <w:rFonts w:ascii="Times New Roman" w:hAnsi="Times New Roman" w:cs="Times New Roman"/>
          <w:sz w:val="24"/>
          <w:szCs w:val="24"/>
        </w:rPr>
        <w:t>Заместитель директора по УВР</w:t>
      </w:r>
      <w:r w:rsidR="005D0327">
        <w:rPr>
          <w:rFonts w:ascii="Times New Roman" w:hAnsi="Times New Roman" w:cs="Times New Roman"/>
          <w:sz w:val="24"/>
          <w:szCs w:val="24"/>
        </w:rPr>
        <w:t xml:space="preserve">_______ </w:t>
      </w:r>
      <w:proofErr w:type="spellStart"/>
      <w:r w:rsidR="005D0327">
        <w:rPr>
          <w:rFonts w:ascii="Times New Roman" w:hAnsi="Times New Roman" w:cs="Times New Roman"/>
          <w:sz w:val="24"/>
          <w:szCs w:val="24"/>
        </w:rPr>
        <w:t>Кот</w:t>
      </w:r>
      <w:proofErr w:type="gramStart"/>
      <w:r w:rsidR="005D032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5D0327">
        <w:rPr>
          <w:rFonts w:ascii="Times New Roman" w:hAnsi="Times New Roman" w:cs="Times New Roman"/>
          <w:sz w:val="24"/>
          <w:szCs w:val="24"/>
        </w:rPr>
        <w:t>.Р</w:t>
      </w:r>
      <w:proofErr w:type="spellEnd"/>
      <w:r w:rsidR="005D0327">
        <w:rPr>
          <w:rFonts w:ascii="Times New Roman" w:hAnsi="Times New Roman" w:cs="Times New Roman"/>
          <w:sz w:val="24"/>
          <w:szCs w:val="24"/>
        </w:rPr>
        <w:t>.</w:t>
      </w:r>
    </w:p>
    <w:p w:rsidR="00AB7C81" w:rsidRPr="00F949DC" w:rsidRDefault="00AB7C81" w:rsidP="00F94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B7C81" w:rsidRPr="00F949DC" w:rsidSect="00AB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949DC"/>
    <w:rsid w:val="005D0327"/>
    <w:rsid w:val="00AB7C81"/>
    <w:rsid w:val="00F9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2026-06-29T09:55:00Z</dcterms:created>
  <dcterms:modified xsi:type="dcterms:W3CDTF">2026-06-29T09:58:00Z</dcterms:modified>
</cp:coreProperties>
</file>