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9D6" w:rsidRDefault="00F669D6" w:rsidP="00F66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bookmarkStart w:id="0" w:name="_GoBack"/>
      <w:bookmarkEnd w:id="0"/>
    </w:p>
    <w:p w:rsidR="00F669D6" w:rsidRDefault="00F669D6" w:rsidP="00F66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 «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Жаңа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технологиялар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арқылы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қазақ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тілін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оқыту мен ҰБТ-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ға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дайындық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барысында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    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құзыреттілікті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таныту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жолдары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»</w:t>
      </w:r>
    </w:p>
    <w:p w:rsidR="00E136D0" w:rsidRDefault="00F669D6" w:rsidP="00E136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C4046"/>
          <w:sz w:val="24"/>
          <w:szCs w:val="24"/>
        </w:rPr>
        <w:t> </w:t>
      </w:r>
      <w:proofErr w:type="spellStart"/>
      <w:r w:rsidR="00E136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Муканова</w:t>
      </w:r>
      <w:proofErr w:type="spellEnd"/>
      <w:r w:rsidR="00E136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</w:t>
      </w:r>
      <w:r w:rsidR="00E13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.К.</w:t>
      </w:r>
    </w:p>
    <w:p w:rsidR="00E136D0" w:rsidRDefault="00E136D0" w:rsidP="00E136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Н. Крупская атындағы орта мектебі,</w:t>
      </w:r>
    </w:p>
    <w:p w:rsidR="00E136D0" w:rsidRDefault="00E136D0" w:rsidP="00E136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Державин қаласы, Жарқайың ауданы</w:t>
      </w:r>
    </w:p>
    <w:p w:rsidR="00F669D6" w:rsidRDefault="00F669D6" w:rsidP="00F6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</w:p>
    <w:p w:rsidR="00F669D6" w:rsidRDefault="00F669D6" w:rsidP="00F6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      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Қазақстандық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жүйесінің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тиімді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бағыты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фундаменталдық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беру.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Бұл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бағытта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біз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мұғалімдер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қауымы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беру ісінің нәтижесін бағалай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білудің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аса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маңызды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екеніне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көз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жеткізіп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отырмыз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.</w:t>
      </w:r>
    </w:p>
    <w:p w:rsidR="00F669D6" w:rsidRDefault="00F669D6" w:rsidP="00F6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     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Бұл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ретте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оқушының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қаншалықты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білім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алғандығы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емес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оның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алған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білімін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қаншалықты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пайдалана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алатындығы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маңызды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болып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отыр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»,- 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деген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ойыммен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жыл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сайын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ұстаздық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еңбек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жолына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қадам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басамын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Себебі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,  </w:t>
      </w:r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 </w:t>
      </w:r>
      <w:proofErr w:type="gram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i/>
          <w:iCs/>
          <w:color w:val="3C4046"/>
          <w:sz w:val="24"/>
          <w:szCs w:val="24"/>
        </w:rPr>
        <w:t>жас</w:t>
      </w:r>
      <w:proofErr w:type="spellEnd"/>
      <w:r>
        <w:rPr>
          <w:rFonts w:ascii="Times New Roman" w:eastAsia="Times New Roman" w:hAnsi="Times New Roman" w:cs="Times New Roman"/>
          <w:i/>
          <w:i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3C4046"/>
          <w:sz w:val="24"/>
          <w:szCs w:val="24"/>
        </w:rPr>
        <w:t>жеткіншекті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жоғары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оқу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орнына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түсуге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дайындайтын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  да,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жауапты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болатын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  пен  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пән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  мұғалімдері.</w:t>
      </w:r>
    </w:p>
    <w:p w:rsidR="00F669D6" w:rsidRDefault="00F669D6" w:rsidP="00F6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     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Бұл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жолда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күнделікті</w:t>
      </w:r>
      <w:proofErr w:type="spellEnd"/>
      <w:proofErr w:type="gram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сабақ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барысында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балаға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терең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тәлім - тәрбие беру -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әр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мұғалімнің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басты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арманы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екені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даусыз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.</w:t>
      </w:r>
    </w:p>
    <w:p w:rsidR="00F669D6" w:rsidRDefault="00F669D6" w:rsidP="00F6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     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Оған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жету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ерінбей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еңбек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етіп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тер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төгіп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көп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тәжірибе жинақтау керек-ақ.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екі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жолы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бар:</w:t>
      </w:r>
    </w:p>
    <w:p w:rsidR="00F669D6" w:rsidRDefault="00F669D6" w:rsidP="00F6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Бірі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өзгелердің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озат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тәжірибесін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зерттеп-үйрену және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күнделікті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тәжірибеде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қолдану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болса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, 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екіншісі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- эксперимент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жолымен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өзіндік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жұмыс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стилін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қалыптастырып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өз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тәжірибесін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тарату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.</w:t>
      </w:r>
    </w:p>
    <w:p w:rsidR="00F669D6" w:rsidRDefault="00F669D6" w:rsidP="00F6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       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Тіл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тағдыры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тілі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мұғалімдерінің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қолында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десем</w:t>
      </w:r>
      <w:proofErr w:type="spellEnd"/>
      <w:proofErr w:type="gram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де,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артық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болмас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айтқаным.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Тіл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тағдырын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жетілдіру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көп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ретте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мектепте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атқарылатын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жұмыс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деңгейіне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байланысты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. Өйткені,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өскелең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ұрпақтың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балғын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санасына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бай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тіліміздің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нәрін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сіңдіріп, көкірегіне ұялатуға әр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пән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мұғалімі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ауқымды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істер</w:t>
      </w:r>
      <w:proofErr w:type="spellEnd"/>
      <w:proofErr w:type="gram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атқаруы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тиіс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       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Бірақ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оқушының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тілін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қалыптастыру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мұғалімнің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өзі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бір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құзырлыққа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жету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керек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Сол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оқушы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санасына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тілі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ертеңгі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күні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үлкен өмірге араласқанда оның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қоғамдағы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қызметіне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көмегін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тигізетін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жұмысында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күнделікті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өмірінде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қажетіне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жарайтыны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ұғым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қалыптастыру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керек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br/>
        <w:t xml:space="preserve">      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тілін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оқыту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барысында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оқушының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тілін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дамытып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сөз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байлығын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арттыру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ең</w:t>
      </w:r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маңызды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жұмыстардың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бірі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.</w:t>
      </w:r>
    </w:p>
    <w:p w:rsidR="00F669D6" w:rsidRDefault="00F669D6" w:rsidP="00F6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 *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Оқу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орыс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тілінде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жүретін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сыныптарында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оқушылар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тілін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оқу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барысында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мұғалімнің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қойған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сұрақтарына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түсініп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оған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жауап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қайтаруға</w:t>
      </w:r>
      <w:proofErr w:type="spellEnd"/>
    </w:p>
    <w:p w:rsidR="00F669D6" w:rsidRDefault="00F669D6" w:rsidP="00F6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* үйренген сөздерін бұзбай айтуға,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әсіресе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құрамында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тіліне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тән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дыбыстары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бар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сөздер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сөз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тіркестерін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дұрыс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қолданып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сөйлемді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дұрыс құруға үйретіледі.</w:t>
      </w:r>
    </w:p>
    <w:p w:rsidR="00F669D6" w:rsidRDefault="00F669D6" w:rsidP="00F6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      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Бұл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мәселені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жүзеге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асыру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үшін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біріншіден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жүйелі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түрде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,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оңайдан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қиынға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принципін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басшылыққа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сала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отырып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күнтізбегін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жоспары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қажет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деп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ойлаймын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.</w:t>
      </w:r>
    </w:p>
    <w:p w:rsidR="00F669D6" w:rsidRDefault="00F669D6" w:rsidP="00F6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     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Содан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кейін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жоспарды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басшылыққа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ала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отырып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оқушылардың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тілін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дамыту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үшін әр</w:t>
      </w:r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түрлі тәсілдер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 арқылы жұмыс </w:t>
      </w:r>
      <w:proofErr w:type="gram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жүргіземін..</w:t>
      </w:r>
      <w:proofErr w:type="gramEnd"/>
    </w:p>
    <w:p w:rsidR="00F669D6" w:rsidRDefault="00F669D6" w:rsidP="00F6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Осы мақсатта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 оқытушы әр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түрлі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оқыту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әдіс-тәсілдерін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пайдаланып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тіл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дамыту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жаттығуларын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ойын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элементтерін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тақырыпқа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сәйкес көрнекіліктер қолданады.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Басты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назар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аударатынымыз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оқу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сөйлеу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талдау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жазу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жұмыстарына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мұқият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көңіл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бөлу.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br/>
        <w:t xml:space="preserve">      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Тіл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үйрену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дамыту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жұмысы-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күрделі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де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шығармашылық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процесс.Тіл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байлығының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мол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болуы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бір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жағынан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балада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жаңа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құбылыс, </w:t>
      </w:r>
      <w:proofErr w:type="gram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көрініс ,ұғымдар</w:t>
      </w:r>
      <w:proofErr w:type="gram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түсініктердің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көбеюіне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ал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екінші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жағынан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тілді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жан-жақты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меңгеруіне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байланысты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. Тілдің жақсы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дамуының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құралы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тілдік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қор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табылады</w:t>
      </w:r>
      <w:proofErr w:type="spellEnd"/>
    </w:p>
    <w:p w:rsidR="00F669D6" w:rsidRDefault="00F669D6" w:rsidP="00F6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u w:val="single"/>
        </w:rPr>
        <w:t>Тіл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u w:val="single"/>
        </w:rPr>
        <w:t>дамытудың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u w:val="single"/>
        </w:rPr>
        <w:t>негізгі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u w:val="single"/>
        </w:rPr>
        <w:t>көрсеткіштері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u w:val="single"/>
        </w:rPr>
        <w:t>:</w:t>
      </w:r>
    </w:p>
    <w:p w:rsidR="00F669D6" w:rsidRDefault="00F669D6" w:rsidP="00F669D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Өз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ойын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жүйелі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түрде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еркін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жеткізе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білу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;</w:t>
      </w:r>
    </w:p>
    <w:p w:rsidR="00F669D6" w:rsidRDefault="00F669D6" w:rsidP="00F669D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Байланысты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сөйлей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білу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;</w:t>
      </w:r>
    </w:p>
    <w:p w:rsidR="00F669D6" w:rsidRDefault="00F669D6" w:rsidP="00F669D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Мазмұндылығы; анықтығы, мәнерлілігі;</w:t>
      </w:r>
    </w:p>
    <w:p w:rsidR="00F669D6" w:rsidRDefault="00F669D6" w:rsidP="00F669D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lastRenderedPageBreak/>
        <w:t>Грамматикалық,орфографиялық</w:t>
      </w:r>
      <w:proofErr w:type="gram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қатесіздігі.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Тіл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дамытудың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негізгі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көрсеткіштерін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жүзеге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асыру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оқудың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алғашқы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аптасында</w:t>
      </w:r>
      <w:proofErr w:type="spellEnd"/>
      <w:r w:rsidR="00CF3777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мына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мәселелерді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  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анықтап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аламын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:</w:t>
      </w:r>
    </w:p>
    <w:p w:rsidR="00F669D6" w:rsidRPr="00CF3777" w:rsidRDefault="00F669D6" w:rsidP="00CF377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proofErr w:type="spellStart"/>
      <w:r w:rsidRPr="00CF3777">
        <w:rPr>
          <w:rFonts w:ascii="Times New Roman" w:eastAsia="Times New Roman" w:hAnsi="Times New Roman" w:cs="Times New Roman"/>
          <w:color w:val="3C4046"/>
          <w:sz w:val="24"/>
          <w:szCs w:val="24"/>
        </w:rPr>
        <w:t>Сыныптағы</w:t>
      </w:r>
      <w:proofErr w:type="spellEnd"/>
      <w:r w:rsidRPr="00CF3777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 w:rsidRPr="00CF3777">
        <w:rPr>
          <w:rFonts w:ascii="Times New Roman" w:eastAsia="Times New Roman" w:hAnsi="Times New Roman" w:cs="Times New Roman"/>
          <w:color w:val="3C4046"/>
          <w:sz w:val="24"/>
          <w:szCs w:val="24"/>
        </w:rPr>
        <w:t>әрбір</w:t>
      </w:r>
      <w:proofErr w:type="spellEnd"/>
      <w:r w:rsidRPr="00CF3777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 w:rsidRPr="00CF3777">
        <w:rPr>
          <w:rFonts w:ascii="Times New Roman" w:eastAsia="Times New Roman" w:hAnsi="Times New Roman" w:cs="Times New Roman"/>
          <w:color w:val="3C4046"/>
          <w:sz w:val="24"/>
          <w:szCs w:val="24"/>
        </w:rPr>
        <w:t>баланың</w:t>
      </w:r>
      <w:proofErr w:type="spellEnd"/>
      <w:r w:rsidRPr="00CF3777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 w:rsidRPr="00CF3777">
        <w:rPr>
          <w:rFonts w:ascii="Times New Roman" w:eastAsia="Times New Roman" w:hAnsi="Times New Roman" w:cs="Times New Roman"/>
          <w:color w:val="3C4046"/>
          <w:sz w:val="24"/>
          <w:szCs w:val="24"/>
        </w:rPr>
        <w:t>жалпы</w:t>
      </w:r>
      <w:proofErr w:type="spellEnd"/>
      <w:r w:rsidRPr="00CF3777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 w:rsidRPr="00CF3777">
        <w:rPr>
          <w:rFonts w:ascii="Times New Roman" w:eastAsia="Times New Roman" w:hAnsi="Times New Roman" w:cs="Times New Roman"/>
          <w:color w:val="3C4046"/>
          <w:sz w:val="24"/>
          <w:szCs w:val="24"/>
        </w:rPr>
        <w:t>сөздік</w:t>
      </w:r>
      <w:proofErr w:type="spellEnd"/>
      <w:r w:rsidRPr="00CF3777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 w:rsidRPr="00CF3777">
        <w:rPr>
          <w:rFonts w:ascii="Times New Roman" w:eastAsia="Times New Roman" w:hAnsi="Times New Roman" w:cs="Times New Roman"/>
          <w:color w:val="3C4046"/>
          <w:sz w:val="24"/>
          <w:szCs w:val="24"/>
        </w:rPr>
        <w:t>қоры</w:t>
      </w:r>
      <w:proofErr w:type="spellEnd"/>
      <w:r w:rsidRPr="00CF3777">
        <w:rPr>
          <w:rFonts w:ascii="Times New Roman" w:eastAsia="Times New Roman" w:hAnsi="Times New Roman" w:cs="Times New Roman"/>
          <w:color w:val="3C4046"/>
          <w:sz w:val="24"/>
          <w:szCs w:val="24"/>
        </w:rPr>
        <w:t>;</w:t>
      </w:r>
    </w:p>
    <w:p w:rsidR="00F669D6" w:rsidRDefault="00F669D6" w:rsidP="00F669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Сөздің дыбыстық жағын меңгеру дәрежесі;</w:t>
      </w:r>
    </w:p>
    <w:p w:rsidR="00F669D6" w:rsidRDefault="00F669D6" w:rsidP="00F669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Байланыстырып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сөйлеу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дәрежесі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Сөзді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сөйлемді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сөз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тіркестерін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тақтадан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кітаптан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дәптерден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дұрыс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оқыта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білу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тілін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меңгертіп,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сөздін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қорларын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молайтуға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септігін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тигізеді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Мәтінді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оқыту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негізінде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көптеген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факторларды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ескеру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қажет.</w:t>
      </w:r>
    </w:p>
    <w:p w:rsidR="00F669D6" w:rsidRDefault="00F669D6" w:rsidP="00F6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1.Қазақ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тіліне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тән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дыбыстарды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дұрыс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айтуды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қалыптастыру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.</w:t>
      </w:r>
    </w:p>
    <w:p w:rsidR="00F669D6" w:rsidRDefault="00F669D6" w:rsidP="00F6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2.Сөйлемді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дұрыс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құрай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білуге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жаттықтыру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.</w:t>
      </w:r>
    </w:p>
    <w:p w:rsidR="00F669D6" w:rsidRDefault="00F669D6" w:rsidP="00F6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3.Байланыстырып сөйлеуді үйрету.</w:t>
      </w:r>
    </w:p>
    <w:p w:rsidR="00F669D6" w:rsidRDefault="00F669D6" w:rsidP="00F66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4.Еркін оқуға үйрету.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br/>
        <w:t xml:space="preserve">       Сөйлеу және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оқуды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меңгерген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соң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жазу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тілі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қалыптастырылады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Сөз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тілдің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негізгі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өлшемі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Тіл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дамытудың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басқа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түрлері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сияқты сөздік жұмысы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оқу-тәрбие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жұмысының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барлық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саласында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жүргізіледі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Балалар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сөзді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ұғу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арқылы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сөйлеу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үстінде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тілін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дамытады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Сөздік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жұмысы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оқушының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ойын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дамытумен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тығыз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байланысты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Тіл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дамыту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жұмыстарында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жаңа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сөздік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сөздермен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жұмыс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ерекше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орын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алады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.</w:t>
      </w:r>
    </w:p>
    <w:p w:rsidR="00F669D6" w:rsidRDefault="00F669D6" w:rsidP="00F6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1.    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Тақырыпқа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байланысты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сөйлем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құрастыру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.</w:t>
      </w:r>
    </w:p>
    <w:p w:rsidR="00F669D6" w:rsidRDefault="00F669D6" w:rsidP="00F6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2.    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Сурет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әр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түрлі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мәтін құрастыру.</w:t>
      </w:r>
    </w:p>
    <w:p w:rsidR="00F669D6" w:rsidRDefault="00F669D6" w:rsidP="00F6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3.    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Жаттығу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жұмыстарын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жазу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, 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кешендік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талдау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жасау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.</w:t>
      </w:r>
    </w:p>
    <w:p w:rsidR="00F669D6" w:rsidRDefault="00F669D6" w:rsidP="00F6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Осыдан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соң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жазба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жұмыстарын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алуға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болады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.</w:t>
      </w:r>
    </w:p>
    <w:p w:rsidR="00F669D6" w:rsidRDefault="00F669D6" w:rsidP="00F6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1.    Сөздік диктант</w:t>
      </w:r>
    </w:p>
    <w:p w:rsidR="00F669D6" w:rsidRDefault="00F669D6" w:rsidP="00F6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2.    Мазмұндама</w:t>
      </w:r>
    </w:p>
    <w:p w:rsidR="00F669D6" w:rsidRDefault="00F669D6" w:rsidP="00F6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3.    Шығарма, шағын әңгімелер</w:t>
      </w:r>
    </w:p>
    <w:p w:rsidR="00F669D6" w:rsidRDefault="00F669D6" w:rsidP="00F6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4.    Тест жұмыстары</w:t>
      </w:r>
    </w:p>
    <w:p w:rsidR="00F669D6" w:rsidRDefault="00F669D6" w:rsidP="00F6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    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Жазу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арқылы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жүйелі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сөйлеуді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сөйлеу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стилін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үйрету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ауызекі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сөйлеуге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жұмыс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жасатуға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болады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Ауызекі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сөйлеу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әдісінің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бірі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- </w:t>
      </w:r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диалог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арқылы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дамыту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. Диалог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құру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белгілі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бір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тақырыпта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оқуға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байланысты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оқушының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сөздік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қорын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дамыту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жаңа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сөздер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үйретіп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мағынасын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ұқтыра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отырып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оларды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жасайтын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формаларды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меңгертіп, сөйлем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құрауға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үйрету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сөз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бен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сөзді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байланыстыруға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ауызша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ойларын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жүйелі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айтуға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әңгімелеуге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жаттықтыру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керек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. Сонда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оқушы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диалог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құру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кезінде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сауатты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сөйлеуге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тілінің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грамматикасын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ескере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отырып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диалог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дұрыс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құруға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тырысады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Бұл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оқушының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тілін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дамытады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.</w:t>
      </w:r>
    </w:p>
    <w:p w:rsidR="00F669D6" w:rsidRDefault="00F669D6" w:rsidP="00F6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       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  <w:u w:val="single"/>
        </w:rPr>
        <w:t>Ендігі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  <w:u w:val="single"/>
        </w:rPr>
        <w:t>бір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  <w:u w:val="single"/>
        </w:rPr>
        <w:t>айта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  <w:u w:val="single"/>
        </w:rPr>
        <w:t>кететін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  <w:u w:val="single"/>
        </w:rPr>
        <w:t>жайт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қазіргі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заман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талабына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сай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сабақтарымда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жаңа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технологияларды</w:t>
      </w:r>
      <w:proofErr w:type="spellEnd"/>
      <w:proofErr w:type="gram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қолдануым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Бұл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СТО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стратегиялары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оқушылар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тілінің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дамуына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талдау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сұраққа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жауап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беру,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салыстыру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сурет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мәтін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құрау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өлең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шығару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стратегиялары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арқылы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ықпал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етеді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.  Қалай десеңіз?....</w:t>
      </w:r>
    </w:p>
    <w:p w:rsidR="00F669D6" w:rsidRDefault="00F669D6" w:rsidP="00F6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     Жоғарыда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аталған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жұмыстарды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әр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сынып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бағдарламасына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сәйкес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өзгерісіне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енуі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мүмкін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Себебі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бірінші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сынып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бағдарламасы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өзге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сыныптар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бағдарламасының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бастамасы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ретінде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құрылған.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Оқушының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сөйлегенде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асығып-аптықпай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немесе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тым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жайбарақаттыққа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салынбай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байсалды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сөйлеп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үйрену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өзін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дұрыс ұстау мәдениетіне де жаттықтыру жұмыстарын жүргіземін.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Сонымен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қатар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әңгімелеу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барысында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сұрақ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қоя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білу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өзіне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қойылған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сұраққа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тиянақты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жауап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қайтара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алуға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дағдыландыруға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көңіл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бөліп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отырамын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.</w:t>
      </w:r>
    </w:p>
    <w:p w:rsidR="00F669D6" w:rsidRDefault="00F669D6" w:rsidP="00F6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    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Оқушыларға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көпшілік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алдында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сөйлей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білуге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үйрету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қажет.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Сынып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алдында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тыңдаушыларға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қарап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ойын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асықпай-саспай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қысылмай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айтып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шеберлігіне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үйрету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де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тілдерін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жетілдіріп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ой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ұшқырлығын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дамытады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көпшілік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алдында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өзін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ұстай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алуға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дағдыланатынына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көзім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жетті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.  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Оқушылар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білімін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жетілдіру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сол</w:t>
      </w:r>
      <w:proofErr w:type="spellEnd"/>
      <w:proofErr w:type="gram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стратегияларды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жүйелі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қолдана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отырып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оқушының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тілін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дамытуға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сауатты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жазуға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оқушының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өз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бетімен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жұмыс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жасай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отырып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тілін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дамытуға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мол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ықпал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етеді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деп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ойлаймын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.</w:t>
      </w:r>
    </w:p>
    <w:p w:rsidR="00F669D6" w:rsidRDefault="00F669D6" w:rsidP="00F6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lastRenderedPageBreak/>
        <w:t>    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Бұл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технологияны</w:t>
      </w:r>
      <w:proofErr w:type="spellEnd"/>
      <w:proofErr w:type="gram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қолдану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барысында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өтілген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материалды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жақсы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меңгеруге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оны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жан-жақты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талдап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терең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түсінуге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өз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бетінше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еркін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жұмыс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жасауға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өз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көзқарасын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айта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білуге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ойлау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қабілеті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қиялын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арттыруға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жалпы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оқушының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шығармашылықпен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жұмыс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жасауына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септігін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тигізеді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br/>
        <w:t xml:space="preserve">      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Сонымен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қатар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сабаққа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деген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ынтасын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қызығушылығын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арттырады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оқушылардың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бірінен-бірі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қалғысы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келмей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тапсырмаларды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орындап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, 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нашар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оқитын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оқушылар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жақсы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оқитын оқушы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дәрежесіне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көтерілуіне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мүмкіндік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жасайды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br/>
        <w:t xml:space="preserve">      Жоғарыда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аталған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әдіс-тәсілдерді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қолдана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отырып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мұғалім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өз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жұмысына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талдау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жасап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қызметіндегі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артықшылықтары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кемшіліктерін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көре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алады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. Өзіне-өзі сын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көзбен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қарай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отырып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кемшілік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болса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түзеп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артықшылықтарымен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өз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әріптестерімен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бөлісе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алады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олай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ету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әр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маман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өте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тиімді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br/>
        <w:t xml:space="preserve">     Мұғалім әр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сабақта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оқушыға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жағдай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жасап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түрлі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технологияларды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жүйелі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қолданып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оларды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шығармашылықпен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пайдалана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білсе,жақсы</w:t>
      </w:r>
      <w:proofErr w:type="spellEnd"/>
      <w:proofErr w:type="gram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нәтижелерге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қол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жеткізуге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болады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;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тіліне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қызығушылық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көтеріледі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ауызекі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сөйлеуі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дамиды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коммуникативтік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дағдылар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қалыптастырылады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br/>
        <w:t xml:space="preserve">    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Ендігі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кезекте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өзім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сабақ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беретін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сыныптардағы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үлгерім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көрсеткішінің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диагностикасын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көрсеткім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келеді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.</w:t>
      </w:r>
    </w:p>
    <w:p w:rsidR="00F669D6" w:rsidRDefault="00F669D6" w:rsidP="00F6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br/>
        <w:t xml:space="preserve">                             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Қазақ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тілінен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ҰБТ-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дағы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  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білім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сапасының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мониторингі</w:t>
      </w:r>
      <w:proofErr w:type="spellEnd"/>
    </w:p>
    <w:p w:rsidR="00F669D6" w:rsidRDefault="00F669D6" w:rsidP="00F66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1254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</w:tblGrid>
      <w:tr w:rsidR="00F669D6" w:rsidTr="00F669D6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жылы</w:t>
            </w:r>
            <w:proofErr w:type="spellEnd"/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Оқушылар саны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басында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</w:rPr>
              <w:t>аяғында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ҰБТ-да</w:t>
            </w:r>
          </w:p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669D6" w:rsidTr="00F669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D6" w:rsidRDefault="00F6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D6" w:rsidRDefault="00F6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«5»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«4»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>«3»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«5»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«4»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>«3»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«5»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«4»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>«3»</w:t>
            </w:r>
          </w:p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> </w:t>
            </w:r>
          </w:p>
        </w:tc>
      </w:tr>
      <w:tr w:rsidR="00F669D6" w:rsidTr="00F669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2012-2013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>2</w:t>
            </w:r>
          </w:p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> </w:t>
            </w:r>
          </w:p>
        </w:tc>
      </w:tr>
      <w:tr w:rsidR="00F669D6" w:rsidTr="00F669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2013-2014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>1</w:t>
            </w:r>
          </w:p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> </w:t>
            </w:r>
          </w:p>
        </w:tc>
      </w:tr>
      <w:tr w:rsidR="00F669D6" w:rsidTr="00F669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2014-2015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>2</w:t>
            </w:r>
          </w:p>
          <w:p w:rsidR="00F669D6" w:rsidRDefault="00F6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/>
                <w:sz w:val="24"/>
                <w:szCs w:val="24"/>
              </w:rPr>
              <w:t> </w:t>
            </w:r>
          </w:p>
        </w:tc>
      </w:tr>
    </w:tbl>
    <w:p w:rsidR="00F669D6" w:rsidRDefault="00F669D6" w:rsidP="00F6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       </w:t>
      </w:r>
    </w:p>
    <w:p w:rsidR="00F669D6" w:rsidRDefault="00F669D6" w:rsidP="00F6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         Бұл көрсеткіштер  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мұғалімнің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ҰБТ-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ға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даярлау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барысындағы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қолданған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әдіс-тәсілдердің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теориялық және практикалық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негіздерінің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өте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ұтымды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берілгенін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және</w:t>
      </w:r>
      <w:proofErr w:type="spellEnd"/>
      <w:proofErr w:type="gram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оқушылар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сол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материалды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пайдалана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алғандарын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да ,  тест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жауаптарын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нақты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білгендерін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де   дәлелдейді.</w:t>
      </w:r>
    </w:p>
    <w:p w:rsidR="00F669D6" w:rsidRDefault="00F669D6" w:rsidP="00F6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       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Қорыта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айтқанда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тілін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үйрету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жұмыстарын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орындау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дұрыс жолға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қойылған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жағдайда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ғана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тіл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үйрету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  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сабақтарының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мақсаты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шешілері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сөзсіз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.</w:t>
      </w:r>
    </w:p>
    <w:p w:rsidR="00F669D6" w:rsidRDefault="00F669D6" w:rsidP="00F6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      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түлегі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өзіне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өзі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сенімді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 ,</w:t>
      </w:r>
      <w:proofErr w:type="gram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өз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алдына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шыңынан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көрінуді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мақсат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етіп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қойған</w:t>
      </w:r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мүдделі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тұлға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болуы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тиіс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!</w:t>
      </w:r>
    </w:p>
    <w:p w:rsidR="00F669D6" w:rsidRDefault="00F669D6" w:rsidP="00F6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       Ал мен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десеңіз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ұстаз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ретінде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оқушыларыма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бұл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мақсатына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жету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  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қол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ұшын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бере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отырып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бағыт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бере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отырып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шыңына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көтерілуге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бар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күшім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ынтамды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сала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алатыныма</w:t>
      </w:r>
      <w:proofErr w:type="spell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сенімдімін</w:t>
      </w:r>
      <w:proofErr w:type="spellEnd"/>
      <w:proofErr w:type="gramEnd"/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! </w:t>
      </w:r>
    </w:p>
    <w:p w:rsidR="00F669D6" w:rsidRDefault="00F669D6" w:rsidP="00F669D6">
      <w:pPr>
        <w:shd w:val="clear" w:color="auto" w:fill="E8E8E8"/>
        <w:spacing w:after="0" w:line="300" w:lineRule="atLeast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br/>
      </w:r>
    </w:p>
    <w:p w:rsidR="00F669D6" w:rsidRDefault="00F669D6" w:rsidP="00F669D6">
      <w:pPr>
        <w:shd w:val="clear" w:color="auto" w:fill="E8E8E8"/>
        <w:spacing w:after="0" w:line="300" w:lineRule="atLeast"/>
        <w:rPr>
          <w:rFonts w:ascii="Times New Roman" w:eastAsia="Times New Roman" w:hAnsi="Times New Roman" w:cs="Times New Roman"/>
          <w:color w:val="3C4046"/>
          <w:sz w:val="24"/>
          <w:szCs w:val="24"/>
        </w:rPr>
      </w:pPr>
    </w:p>
    <w:p w:rsidR="00F669D6" w:rsidRDefault="00F669D6" w:rsidP="00F669D6">
      <w:pPr>
        <w:shd w:val="clear" w:color="auto" w:fill="E8E8E8"/>
        <w:spacing w:after="0" w:line="300" w:lineRule="atLeast"/>
        <w:rPr>
          <w:rFonts w:ascii="Times New Roman" w:eastAsia="Times New Roman" w:hAnsi="Times New Roman" w:cs="Times New Roman"/>
          <w:color w:val="3C4046"/>
          <w:sz w:val="24"/>
          <w:szCs w:val="24"/>
        </w:rPr>
      </w:pPr>
    </w:p>
    <w:p w:rsidR="00F669D6" w:rsidRDefault="00F669D6" w:rsidP="00F669D6">
      <w:pPr>
        <w:shd w:val="clear" w:color="auto" w:fill="E8E8E8"/>
        <w:spacing w:after="0" w:line="300" w:lineRule="atLeast"/>
        <w:rPr>
          <w:rFonts w:ascii="Times New Roman" w:eastAsia="Times New Roman" w:hAnsi="Times New Roman" w:cs="Times New Roman"/>
          <w:color w:val="3C4046"/>
          <w:sz w:val="24"/>
          <w:szCs w:val="24"/>
        </w:rPr>
      </w:pPr>
    </w:p>
    <w:p w:rsidR="00F669D6" w:rsidRDefault="00F669D6" w:rsidP="00F669D6">
      <w:pPr>
        <w:shd w:val="clear" w:color="auto" w:fill="E8E8E8"/>
        <w:spacing w:after="0" w:line="300" w:lineRule="atLeast"/>
        <w:rPr>
          <w:rFonts w:ascii="Times New Roman" w:eastAsia="Times New Roman" w:hAnsi="Times New Roman" w:cs="Times New Roman"/>
          <w:color w:val="3C4046"/>
          <w:sz w:val="24"/>
          <w:szCs w:val="24"/>
        </w:rPr>
      </w:pPr>
    </w:p>
    <w:p w:rsidR="00F669D6" w:rsidRDefault="00F669D6" w:rsidP="00F669D6">
      <w:pPr>
        <w:shd w:val="clear" w:color="auto" w:fill="E8E8E8"/>
        <w:spacing w:after="0" w:line="300" w:lineRule="atLeast"/>
        <w:rPr>
          <w:rFonts w:ascii="Times New Roman" w:eastAsia="Times New Roman" w:hAnsi="Times New Roman" w:cs="Times New Roman"/>
          <w:color w:val="3C4046"/>
          <w:sz w:val="24"/>
          <w:szCs w:val="24"/>
        </w:rPr>
      </w:pPr>
    </w:p>
    <w:p w:rsidR="00F669D6" w:rsidRDefault="00F669D6" w:rsidP="00F669D6">
      <w:pPr>
        <w:shd w:val="clear" w:color="auto" w:fill="E8E8E8"/>
        <w:spacing w:after="0" w:line="300" w:lineRule="atLeast"/>
        <w:rPr>
          <w:rFonts w:ascii="Times New Roman" w:eastAsia="Times New Roman" w:hAnsi="Times New Roman" w:cs="Times New Roman"/>
          <w:color w:val="3C4046"/>
          <w:sz w:val="24"/>
          <w:szCs w:val="24"/>
        </w:rPr>
      </w:pPr>
    </w:p>
    <w:p w:rsidR="00F669D6" w:rsidRDefault="00F669D6" w:rsidP="00F669D6">
      <w:pPr>
        <w:shd w:val="clear" w:color="auto" w:fill="E8E8E8"/>
        <w:spacing w:after="0" w:line="300" w:lineRule="atLeast"/>
        <w:rPr>
          <w:rFonts w:ascii="Times New Roman" w:eastAsia="Times New Roman" w:hAnsi="Times New Roman" w:cs="Times New Roman"/>
          <w:color w:val="3C4046"/>
          <w:sz w:val="24"/>
          <w:szCs w:val="24"/>
        </w:rPr>
      </w:pPr>
    </w:p>
    <w:p w:rsidR="00F669D6" w:rsidRDefault="00F669D6" w:rsidP="00F669D6">
      <w:pPr>
        <w:shd w:val="clear" w:color="auto" w:fill="E8E8E8"/>
        <w:spacing w:after="0" w:line="300" w:lineRule="atLeast"/>
        <w:rPr>
          <w:rFonts w:ascii="Times New Roman" w:eastAsia="Times New Roman" w:hAnsi="Times New Roman" w:cs="Times New Roman"/>
          <w:color w:val="3C4046"/>
          <w:sz w:val="24"/>
          <w:szCs w:val="24"/>
        </w:rPr>
      </w:pPr>
    </w:p>
    <w:p w:rsidR="00F669D6" w:rsidRDefault="00F669D6" w:rsidP="00F669D6">
      <w:pPr>
        <w:shd w:val="clear" w:color="auto" w:fill="E8E8E8"/>
        <w:spacing w:after="0" w:line="300" w:lineRule="atLeast"/>
        <w:rPr>
          <w:rFonts w:ascii="Times New Roman" w:eastAsia="Times New Roman" w:hAnsi="Times New Roman" w:cs="Times New Roman"/>
          <w:color w:val="3C4046"/>
          <w:sz w:val="24"/>
          <w:szCs w:val="24"/>
        </w:rPr>
      </w:pPr>
    </w:p>
    <w:p w:rsidR="00F669D6" w:rsidRPr="00645BE8" w:rsidRDefault="00F669D6">
      <w:pPr>
        <w:rPr>
          <w:rFonts w:ascii="Times New Roman" w:hAnsi="Times New Roman" w:cs="Times New Roman"/>
          <w:sz w:val="24"/>
          <w:szCs w:val="24"/>
        </w:rPr>
      </w:pPr>
    </w:p>
    <w:sectPr w:rsidR="00F669D6" w:rsidRPr="00645BE8" w:rsidSect="003B5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B102E"/>
    <w:multiLevelType w:val="multilevel"/>
    <w:tmpl w:val="C0BA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7F1072"/>
    <w:multiLevelType w:val="multilevel"/>
    <w:tmpl w:val="268C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5BE8"/>
    <w:rsid w:val="00312DBD"/>
    <w:rsid w:val="003B5534"/>
    <w:rsid w:val="00645BE8"/>
    <w:rsid w:val="006A74F5"/>
    <w:rsid w:val="00705C90"/>
    <w:rsid w:val="00880E45"/>
    <w:rsid w:val="00C1029B"/>
    <w:rsid w:val="00CF3777"/>
    <w:rsid w:val="00E136D0"/>
    <w:rsid w:val="00F26926"/>
    <w:rsid w:val="00F6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93E22-737E-4E62-A4CE-8E1727FD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7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1257</Words>
  <Characters>7169</Characters>
  <Application>Microsoft Office Word</Application>
  <DocSecurity>0</DocSecurity>
  <Lines>59</Lines>
  <Paragraphs>16</Paragraphs>
  <ScaleCrop>false</ScaleCrop>
  <Company>MultiDVD Team</Company>
  <LinksUpToDate>false</LinksUpToDate>
  <CharactersWithSpaces>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XTreme.ws</cp:lastModifiedBy>
  <cp:revision>10</cp:revision>
  <dcterms:created xsi:type="dcterms:W3CDTF">2016-04-03T11:56:00Z</dcterms:created>
  <dcterms:modified xsi:type="dcterms:W3CDTF">2017-03-19T16:59:00Z</dcterms:modified>
</cp:coreProperties>
</file>